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F41CA8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13.11.2025</w:t>
            </w:r>
          </w:p>
        </w:tc>
        <w:tc>
          <w:tcPr>
            <w:tcW w:w="4803" w:type="dxa"/>
          </w:tcPr>
          <w:p w:rsidR="001433EB" w:rsidRPr="00B95C8C" w:rsidRDefault="00F41CA8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1083 -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628FC" w:rsidRDefault="003628F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 организации и проведении </w:t>
      </w: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сельскохозяйственной ярмарки </w:t>
      </w:r>
    </w:p>
    <w:p w:rsidR="003B7596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на территории Усть-Абаканского </w:t>
      </w:r>
    </w:p>
    <w:p w:rsidR="00355BB2" w:rsidRPr="000F70B3" w:rsidRDefault="00355BB2" w:rsidP="003B7596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F70B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муниципального района</w:t>
      </w:r>
      <w:r w:rsidR="00650D7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Республики Хакасия </w:t>
      </w:r>
    </w:p>
    <w:p w:rsidR="00DD7E8F" w:rsidRDefault="00DD7E8F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628FC" w:rsidRPr="00483721" w:rsidRDefault="003628F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p w:rsidR="00355BB2" w:rsidRPr="00355BB2" w:rsidRDefault="00355BB2" w:rsidP="003B7596">
      <w:pPr>
        <w:spacing w:line="36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</w:t>
      </w:r>
      <w:r w:rsidR="00650D7A">
        <w:rPr>
          <w:rFonts w:ascii="Times New Roman" w:eastAsia="Calibri" w:hAnsi="Times New Roman" w:cs="Times New Roman"/>
          <w:bCs/>
          <w:sz w:val="28"/>
          <w:szCs w:val="28"/>
        </w:rPr>
        <w:t>Республики Хакасия от 26.05.2023 № 400 «</w:t>
      </w:r>
      <w:r w:rsidR="00650D7A" w:rsidRPr="00650D7A">
        <w:rPr>
          <w:rFonts w:ascii="Times New Roman" w:eastAsia="Calibri" w:hAnsi="Times New Roman" w:cs="Times New Roman"/>
          <w:bCs/>
          <w:sz w:val="28"/>
          <w:szCs w:val="28"/>
        </w:rPr>
        <w:t>Об утверждении Порядка организации ярмарок в Республике Хакасия и продажи товаров (выполнения работ, оказания услуг)</w:t>
      </w:r>
      <w:r w:rsidR="00650D7A">
        <w:rPr>
          <w:rStyle w:val="ab"/>
          <w:rFonts w:ascii="Arial" w:hAnsi="Arial" w:cs="Arial"/>
          <w:color w:val="333333"/>
          <w:shd w:val="clear" w:color="auto" w:fill="FFFFFF"/>
        </w:rPr>
        <w:t> </w:t>
      </w:r>
      <w:r w:rsidR="00650D7A" w:rsidRPr="00650D7A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на них на 2023–2028 годы и признании</w:t>
      </w:r>
      <w:r w:rsidR="00AE16DD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50D7A" w:rsidRPr="00650D7A">
        <w:rPr>
          <w:rStyle w:val="ab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утратившими силу отдельных постановлений Правительства Республики Хакасия (их отдельных положений)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>», в целях регулирования отношений, возникающих при подготовке и проведении ярмарки на территории Усть-Абаканского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района, 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дминистрация Усть-Абаканского </w:t>
      </w:r>
      <w:r w:rsidR="00EF655F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</w:t>
      </w:r>
      <w:r w:rsidRPr="00355BB2">
        <w:rPr>
          <w:rFonts w:ascii="Times New Roman" w:eastAsia="Calibri" w:hAnsi="Times New Roman" w:cs="Times New Roman"/>
          <w:bCs/>
          <w:sz w:val="28"/>
          <w:szCs w:val="28"/>
        </w:rPr>
        <w:t xml:space="preserve">района </w:t>
      </w:r>
      <w:r w:rsidR="00650D7A">
        <w:rPr>
          <w:rFonts w:ascii="Times New Roman" w:eastAsia="Calibri" w:hAnsi="Times New Roman" w:cs="Times New Roman"/>
          <w:bCs/>
          <w:sz w:val="28"/>
          <w:szCs w:val="28"/>
        </w:rPr>
        <w:t xml:space="preserve">Республики Хакасия. </w:t>
      </w:r>
    </w:p>
    <w:p w:rsidR="003628FC" w:rsidRDefault="003628FC" w:rsidP="003B759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355BB2" w:rsidRPr="00355BB2" w:rsidRDefault="00355BB2" w:rsidP="003B759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ПОСТАНОВЛЯЕТ:</w:t>
      </w:r>
    </w:p>
    <w:p w:rsidR="00AE16DD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Организовать 15.11.2025 проведение сельскохозяйственной ярмарки 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по адресу: Республика Хакасия, Усть-Абаканский район, рп Усть-Абакан, </w:t>
      </w:r>
      <w:r w:rsidR="003B759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ул. Октябрьская 20.  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>2. Утвердить прилагаемые:</w:t>
      </w:r>
    </w:p>
    <w:p w:rsidR="00355BB2" w:rsidRPr="00355BB2" w:rsidRDefault="00355BB2" w:rsidP="003628FC">
      <w:pPr>
        <w:pStyle w:val="1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2.1. План мероприятий по проведению сельскохозяйственной ярмарки (приложение 1);</w:t>
      </w:r>
    </w:p>
    <w:p w:rsidR="00355BB2" w:rsidRPr="00355BB2" w:rsidRDefault="00355BB2" w:rsidP="003628FC">
      <w:pPr>
        <w:pStyle w:val="1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2.2. Порядок предоставления торговых мест на сельскохозяйственной ярмарке для продажи товаров (приложение 2);</w:t>
      </w:r>
    </w:p>
    <w:p w:rsidR="00355BB2" w:rsidRPr="00355BB2" w:rsidRDefault="00355BB2" w:rsidP="003628FC">
      <w:pPr>
        <w:pStyle w:val="1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2.3. Схему размещения торговых мест на сельскохозяйственной ярмарке (приложение 3).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3. Управлению природных ресурсов, охраны окружающей среды, сельского хозяйства и продовольствия администрации Усть-Абаканского района (В.С. Вольф) организовать проведение сельскохозяйственной ярмарки, в том числе обеспечить:</w:t>
      </w:r>
    </w:p>
    <w:p w:rsidR="00355BB2" w:rsidRPr="00355BB2" w:rsidRDefault="00355BB2" w:rsidP="003628F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- наведение должного санитарного порядка во время проведения ярмарки и после ее завершения, а также установку контейнеров для сбора TKO;</w:t>
      </w:r>
    </w:p>
    <w:p w:rsidR="00355BB2" w:rsidRPr="00355BB2" w:rsidRDefault="00355BB2" w:rsidP="003628F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- электроснабжение территории ярмарки, электропитание торговых точек, cцeнических площадок (согласно схеме размещения торговых мест на ярмарке).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4. Управлению культуры, молодежной политики, спорта и туризма Администрации Усть-Абаканского муниципального района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Республики Хакасия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 xml:space="preserve"> (Е.В. Гудкова) обеспечить проведение культурно-массовых мероприятий во время проведения ярмарки.</w:t>
      </w:r>
    </w:p>
    <w:p w:rsidR="00355BB2" w:rsidRPr="00355BB2" w:rsidRDefault="00355BB2" w:rsidP="00362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t>5. Рекомендовать начальнику ОМВД России по Усть-Абаканскому району подполковнику полиции (С.А. Кайдараков) обеспечить соблюдение правопорядка в месте проведения ярмарки.</w:t>
      </w:r>
    </w:p>
    <w:p w:rsidR="00355BB2" w:rsidRPr="00355BB2" w:rsidRDefault="00355BB2" w:rsidP="003628FC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6. Управляющему делами Администрации Усть-Аб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аканского муниципального района Республики Хакасия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(О.В. Лемытская) разместить настоящее постановление на официаль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>ном сайте А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 xml:space="preserve">дминистрации Усть-Абаканского </w:t>
      </w:r>
      <w:r w:rsidR="00EF655F">
        <w:rPr>
          <w:rFonts w:ascii="Times New Roman" w:eastAsia="Calibri" w:hAnsi="Times New Roman" w:cs="Times New Roman"/>
          <w:kern w:val="1"/>
          <w:sz w:val="28"/>
          <w:szCs w:val="28"/>
        </w:rPr>
        <w:t xml:space="preserve">муниципального 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района</w:t>
      </w:r>
      <w:r w:rsidR="00650D7A">
        <w:rPr>
          <w:rFonts w:ascii="Times New Roman" w:eastAsia="Calibri" w:hAnsi="Times New Roman" w:cs="Times New Roman"/>
          <w:kern w:val="1"/>
          <w:sz w:val="28"/>
          <w:szCs w:val="28"/>
        </w:rPr>
        <w:t xml:space="preserve"> Республики Хакасия  в сети Интернет</w:t>
      </w:r>
      <w:r w:rsidRPr="00355BB2">
        <w:rPr>
          <w:rFonts w:ascii="Times New Roman" w:eastAsia="Calibri" w:hAnsi="Times New Roman" w:cs="Times New Roman"/>
          <w:kern w:val="1"/>
          <w:sz w:val="28"/>
          <w:szCs w:val="28"/>
        </w:rPr>
        <w:t>.</w:t>
      </w:r>
    </w:p>
    <w:p w:rsidR="00355BB2" w:rsidRPr="00355BB2" w:rsidRDefault="00355BB2" w:rsidP="00362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BB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7. </w:t>
      </w:r>
      <w:r w:rsidRPr="00355BB2">
        <w:rPr>
          <w:rFonts w:ascii="Times New Roman" w:eastAsia="Calibri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3E0887" w:rsidRPr="00B95C8C" w:rsidRDefault="00355BB2" w:rsidP="003628F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 w:rsidRPr="00355BB2">
        <w:rPr>
          <w:rFonts w:ascii="Times New Roman" w:eastAsia="Calibri" w:hAnsi="Times New Roman" w:cs="Times New Roman"/>
          <w:sz w:val="28"/>
          <w:szCs w:val="28"/>
        </w:rPr>
        <w:lastRenderedPageBreak/>
        <w:t>8. Контроль за исполнением настоящего постановления оставляю за собой.</w:t>
      </w:r>
    </w:p>
    <w:p w:rsidR="00EA1927" w:rsidRDefault="00EA1927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Default="003B7596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B7596" w:rsidRPr="00650D7A" w:rsidRDefault="003B7596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355BB2" w:rsidRPr="00650D7A" w:rsidRDefault="00355BB2" w:rsidP="00AE16DD">
      <w:pPr>
        <w:widowControl w:val="0"/>
        <w:spacing w:after="0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AE16D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Усть-Абаканского муниципального</w:t>
            </w:r>
          </w:p>
          <w:p w:rsidR="00242D07" w:rsidRPr="00483721" w:rsidRDefault="00242D07" w:rsidP="00AE16D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AE16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C3028C" w:rsidP="00AE16D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</w:t>
            </w:r>
            <w:r w:rsidR="005A1984">
              <w:rPr>
                <w:rFonts w:ascii="Times New Roman" w:hAnsi="Times New Roman" w:cs="Times New Roman"/>
                <w:sz w:val="28"/>
                <w:szCs w:val="28"/>
              </w:rPr>
              <w:t>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AE16DD">
            <w:pPr>
              <w:spacing w:after="0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Start w:id="3" w:name="_GoBack"/>
            <w:bookmarkEnd w:id="2"/>
            <w:bookmarkEnd w:id="3"/>
          </w:p>
        </w:tc>
      </w:tr>
    </w:tbl>
    <w:p w:rsidR="00736587" w:rsidRPr="00860461" w:rsidRDefault="00736587" w:rsidP="00AE16DD">
      <w:pPr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AE16DD">
      <w:footerReference w:type="first" r:id="rId8"/>
      <w:pgSz w:w="11906" w:h="16838"/>
      <w:pgMar w:top="993" w:right="567" w:bottom="993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770" w:rsidRDefault="00726770" w:rsidP="00617B40">
      <w:pPr>
        <w:spacing w:after="0" w:line="240" w:lineRule="auto"/>
      </w:pPr>
      <w:r>
        <w:separator/>
      </w:r>
    </w:p>
  </w:endnote>
  <w:endnote w:type="continuationSeparator" w:id="1">
    <w:p w:rsidR="00726770" w:rsidRDefault="0072677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770" w:rsidRDefault="00726770" w:rsidP="00617B40">
      <w:pPr>
        <w:spacing w:after="0" w:line="240" w:lineRule="auto"/>
      </w:pPr>
      <w:r>
        <w:separator/>
      </w:r>
    </w:p>
  </w:footnote>
  <w:footnote w:type="continuationSeparator" w:id="1">
    <w:p w:rsidR="00726770" w:rsidRDefault="00726770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20BD9"/>
    <w:rsid w:val="0003251A"/>
    <w:rsid w:val="000531AC"/>
    <w:rsid w:val="00053752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0F6AA0"/>
    <w:rsid w:val="000F70B3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E4B14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55BB2"/>
    <w:rsid w:val="0036068A"/>
    <w:rsid w:val="003628FC"/>
    <w:rsid w:val="00370950"/>
    <w:rsid w:val="00372E6D"/>
    <w:rsid w:val="00381F03"/>
    <w:rsid w:val="0038235A"/>
    <w:rsid w:val="00393143"/>
    <w:rsid w:val="003A3239"/>
    <w:rsid w:val="003B7596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0F29"/>
    <w:rsid w:val="00412AB2"/>
    <w:rsid w:val="0041458B"/>
    <w:rsid w:val="004502F0"/>
    <w:rsid w:val="004510A8"/>
    <w:rsid w:val="0045498C"/>
    <w:rsid w:val="00454DF1"/>
    <w:rsid w:val="004649FD"/>
    <w:rsid w:val="00470A20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37655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F0864"/>
    <w:rsid w:val="0060598E"/>
    <w:rsid w:val="00617254"/>
    <w:rsid w:val="00617B40"/>
    <w:rsid w:val="00626321"/>
    <w:rsid w:val="00626B0E"/>
    <w:rsid w:val="00632319"/>
    <w:rsid w:val="00636F28"/>
    <w:rsid w:val="00650D7A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867B9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26770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7BDC"/>
    <w:rsid w:val="008920B1"/>
    <w:rsid w:val="008A2715"/>
    <w:rsid w:val="008A3E23"/>
    <w:rsid w:val="008B203A"/>
    <w:rsid w:val="008B5A16"/>
    <w:rsid w:val="008B6C0B"/>
    <w:rsid w:val="008C2ACB"/>
    <w:rsid w:val="008C2EBB"/>
    <w:rsid w:val="008C4082"/>
    <w:rsid w:val="008C7A4E"/>
    <w:rsid w:val="008E012A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625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1744D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92F80"/>
    <w:rsid w:val="00AA39D7"/>
    <w:rsid w:val="00AB4B65"/>
    <w:rsid w:val="00AC194A"/>
    <w:rsid w:val="00AC25D3"/>
    <w:rsid w:val="00AC381F"/>
    <w:rsid w:val="00AD62D0"/>
    <w:rsid w:val="00AE16DD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121F6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2F89"/>
    <w:rsid w:val="00D26095"/>
    <w:rsid w:val="00D27DA4"/>
    <w:rsid w:val="00D43628"/>
    <w:rsid w:val="00D44611"/>
    <w:rsid w:val="00D477B1"/>
    <w:rsid w:val="00D57401"/>
    <w:rsid w:val="00D57A9B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6F88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30B3"/>
    <w:rsid w:val="00EB76F4"/>
    <w:rsid w:val="00EC6EEC"/>
    <w:rsid w:val="00EE12DB"/>
    <w:rsid w:val="00EE3112"/>
    <w:rsid w:val="00EE7B90"/>
    <w:rsid w:val="00EF214F"/>
    <w:rsid w:val="00EF352E"/>
    <w:rsid w:val="00EF655F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41CA8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2060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355BB2"/>
    <w:rPr>
      <w:rFonts w:ascii="Calibri" w:hAnsi="Calibri"/>
    </w:rPr>
  </w:style>
  <w:style w:type="paragraph" w:customStyle="1" w:styleId="1">
    <w:name w:val="Без интервала1"/>
    <w:link w:val="NoSpacingChar"/>
    <w:rsid w:val="00355BB2"/>
    <w:pPr>
      <w:spacing w:after="0" w:line="240" w:lineRule="auto"/>
    </w:pPr>
    <w:rPr>
      <w:rFonts w:ascii="Calibri" w:hAnsi="Calibri"/>
    </w:rPr>
  </w:style>
  <w:style w:type="character" w:styleId="ab">
    <w:name w:val="Strong"/>
    <w:basedOn w:val="a0"/>
    <w:uiPriority w:val="22"/>
    <w:qFormat/>
    <w:rsid w:val="00650D7A"/>
    <w:rPr>
      <w:b/>
      <w:bCs/>
    </w:rPr>
  </w:style>
  <w:style w:type="paragraph" w:styleId="ac">
    <w:name w:val="List Paragraph"/>
    <w:basedOn w:val="a"/>
    <w:uiPriority w:val="34"/>
    <w:qFormat/>
    <w:rsid w:val="00AE1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NoSpacingChar">
    <w:name w:val="No Spacing Char"/>
    <w:link w:val="1"/>
    <w:locked/>
    <w:rsid w:val="00355BB2"/>
    <w:rPr>
      <w:rFonts w:ascii="Calibri" w:hAnsi="Calibri"/>
    </w:rPr>
  </w:style>
  <w:style w:type="paragraph" w:customStyle="1" w:styleId="1">
    <w:name w:val="Без интервала1"/>
    <w:link w:val="NoSpacingChar"/>
    <w:rsid w:val="00355BB2"/>
    <w:pPr>
      <w:spacing w:after="0" w:line="240" w:lineRule="auto"/>
    </w:pPr>
    <w:rPr>
      <w:rFonts w:ascii="Calibri" w:hAnsi="Calibri"/>
    </w:rPr>
  </w:style>
  <w:style w:type="character" w:styleId="ab">
    <w:name w:val="Strong"/>
    <w:basedOn w:val="a0"/>
    <w:uiPriority w:val="22"/>
    <w:qFormat/>
    <w:rsid w:val="00650D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D246F-0E88-432C-8EAF-69E757AC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2025-11-10T04:17:00Z</dcterms:created>
  <dcterms:modified xsi:type="dcterms:W3CDTF">2025-11-13T07:40:00Z</dcterms:modified>
</cp:coreProperties>
</file>